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7" w:rsidRPr="00977F5F" w:rsidRDefault="003B0317" w:rsidP="003B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977F5F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ПРАЙС</w:t>
      </w:r>
      <w:r w:rsidR="00977F5F" w:rsidRPr="00977F5F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 2021 год</w:t>
      </w:r>
    </w:p>
    <w:p w:rsidR="003B0317" w:rsidRPr="003B0317" w:rsidRDefault="003B0317" w:rsidP="003B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bookmarkStart w:id="0" w:name="_GoBack"/>
      <w:bookmarkEnd w:id="0"/>
    </w:p>
    <w:p w:rsidR="003B0317" w:rsidRPr="002C5FDC" w:rsidRDefault="003B0317" w:rsidP="003B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Фильтрующие</w:t>
      </w:r>
      <w:r w:rsidRPr="002C5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патрон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2C5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для очистки ливневых и сточных вод от нефтепродуктов, взвешенных веществ, СПАВ, тяжелых металлов,</w:t>
      </w:r>
    </w:p>
    <w:p w:rsidR="003B0317" w:rsidRDefault="003B0317" w:rsidP="003B031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жиров, масел, органических веществ, фенолов и прочих загрязнителей до норм на сброс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 коллектор</w:t>
      </w:r>
      <w:r w:rsidRPr="002C5F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933FD" w:rsidRDefault="009933FD" w:rsidP="003B031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33FD" w:rsidRDefault="009933FD" w:rsidP="003B031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9"/>
        <w:gridCol w:w="1879"/>
        <w:gridCol w:w="1879"/>
        <w:gridCol w:w="1879"/>
      </w:tblGrid>
      <w:tr w:rsidR="003B0317" w:rsidTr="003B0317">
        <w:tc>
          <w:tcPr>
            <w:tcW w:w="1878" w:type="dxa"/>
          </w:tcPr>
          <w:p w:rsidR="003B0317" w:rsidRDefault="003B0317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Артикул</w:t>
            </w:r>
          </w:p>
        </w:tc>
        <w:tc>
          <w:tcPr>
            <w:tcW w:w="1878" w:type="dxa"/>
          </w:tcPr>
          <w:p w:rsidR="003B0317" w:rsidRDefault="003B0317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Диаметр патрона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B0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(мм)</w:t>
            </w:r>
          </w:p>
        </w:tc>
        <w:tc>
          <w:tcPr>
            <w:tcW w:w="1879" w:type="dxa"/>
          </w:tcPr>
          <w:p w:rsidR="003B0317" w:rsidRDefault="003B0317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Высота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патрона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</w:t>
            </w:r>
            <w:proofErr w:type="spellEnd"/>
            <w:proofErr w:type="gramEnd"/>
            <w:r w:rsidRPr="003B0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(мм)</w:t>
            </w:r>
          </w:p>
        </w:tc>
        <w:tc>
          <w:tcPr>
            <w:tcW w:w="1879" w:type="dxa"/>
          </w:tcPr>
          <w:p w:rsidR="003B0317" w:rsidRDefault="003B0317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B0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(м3/ч)</w:t>
            </w:r>
          </w:p>
        </w:tc>
        <w:tc>
          <w:tcPr>
            <w:tcW w:w="1879" w:type="dxa"/>
          </w:tcPr>
          <w:p w:rsidR="003B0317" w:rsidRDefault="003B0317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(л/с</w:t>
            </w:r>
            <w:r w:rsidRPr="003B03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79" w:type="dxa"/>
          </w:tcPr>
          <w:p w:rsidR="003B0317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 (</w:t>
            </w:r>
            <w:proofErr w:type="spellStart"/>
            <w:r w:rsidRP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руб</w:t>
            </w:r>
            <w:proofErr w:type="spellEnd"/>
            <w:r w:rsidRP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 с НДС за 1шт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79" w:type="dxa"/>
            <w:vMerge w:val="restart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2-4</w:t>
            </w:r>
          </w:p>
        </w:tc>
        <w:tc>
          <w:tcPr>
            <w:tcW w:w="1879" w:type="dxa"/>
            <w:vMerge w:val="restart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0,6-1,2</w:t>
            </w:r>
          </w:p>
        </w:tc>
        <w:tc>
          <w:tcPr>
            <w:tcW w:w="1879" w:type="dxa"/>
          </w:tcPr>
          <w:p w:rsidR="009933FD" w:rsidRDefault="00660079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42 5</w:t>
            </w:r>
            <w:r w:rsid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660079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46 25</w:t>
            </w:r>
            <w:r w:rsid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«К3»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660079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55 125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79" w:type="dxa"/>
            <w:vMerge w:val="restart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4-8</w:t>
            </w:r>
          </w:p>
        </w:tc>
        <w:tc>
          <w:tcPr>
            <w:tcW w:w="1879" w:type="dxa"/>
            <w:vMerge w:val="restart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1,2-2,5</w:t>
            </w:r>
          </w:p>
        </w:tc>
        <w:tc>
          <w:tcPr>
            <w:tcW w:w="1879" w:type="dxa"/>
          </w:tcPr>
          <w:p w:rsidR="009933FD" w:rsidRDefault="00660079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67 875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«К5»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660079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80 50</w:t>
            </w:r>
            <w:r w:rsid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F360C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100 </w:t>
            </w:r>
            <w:r w:rsid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79" w:type="dxa"/>
            <w:vMerge w:val="restart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8-16</w:t>
            </w:r>
          </w:p>
        </w:tc>
        <w:tc>
          <w:tcPr>
            <w:tcW w:w="1879" w:type="dxa"/>
            <w:vMerge w:val="restart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2,5-4,5</w:t>
            </w:r>
          </w:p>
        </w:tc>
        <w:tc>
          <w:tcPr>
            <w:tcW w:w="1879" w:type="dxa"/>
          </w:tcPr>
          <w:p w:rsidR="009933FD" w:rsidRDefault="002675F5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123 75</w:t>
            </w:r>
            <w:r w:rsid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«К8»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2675F5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144 125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2675F5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178 </w:t>
            </w:r>
            <w:r w:rsidR="009933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«К10»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79" w:type="dxa"/>
            <w:vMerge w:val="restart"/>
          </w:tcPr>
          <w:p w:rsidR="009933FD" w:rsidRDefault="009933FD" w:rsidP="009933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9933F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16-32</w:t>
            </w:r>
          </w:p>
        </w:tc>
        <w:tc>
          <w:tcPr>
            <w:tcW w:w="1879" w:type="dxa"/>
            <w:vMerge w:val="restart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4,5-9,0</w:t>
            </w:r>
          </w:p>
        </w:tc>
        <w:tc>
          <w:tcPr>
            <w:tcW w:w="1879" w:type="dxa"/>
          </w:tcPr>
          <w:p w:rsidR="009933FD" w:rsidRDefault="002675F5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215 375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«К11»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2675F5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248 375</w:t>
            </w:r>
          </w:p>
        </w:tc>
      </w:tr>
      <w:tr w:rsidR="009933FD" w:rsidTr="003B0317">
        <w:tc>
          <w:tcPr>
            <w:tcW w:w="1878" w:type="dxa"/>
          </w:tcPr>
          <w:p w:rsidR="009933FD" w:rsidRDefault="009933FD" w:rsidP="002A77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ФП «К12»</w:t>
            </w:r>
          </w:p>
        </w:tc>
        <w:tc>
          <w:tcPr>
            <w:tcW w:w="1878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1920</w:t>
            </w:r>
          </w:p>
        </w:tc>
        <w:tc>
          <w:tcPr>
            <w:tcW w:w="1879" w:type="dxa"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1800</w:t>
            </w: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vMerge/>
          </w:tcPr>
          <w:p w:rsidR="009933FD" w:rsidRDefault="009933FD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</w:tcPr>
          <w:p w:rsidR="009933FD" w:rsidRDefault="00977F5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320 375</w:t>
            </w:r>
          </w:p>
        </w:tc>
      </w:tr>
      <w:tr w:rsidR="002C74F7" w:rsidTr="002E41CB">
        <w:tc>
          <w:tcPr>
            <w:tcW w:w="11272" w:type="dxa"/>
            <w:gridSpan w:val="6"/>
          </w:tcPr>
          <w:p w:rsidR="002C74F7" w:rsidRDefault="002C74F7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C74F7" w:rsidRDefault="002C74F7" w:rsidP="002C74F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ОПОРНЫЕ КОЛЬЦА ДЛЯ ФП</w:t>
            </w:r>
          </w:p>
        </w:tc>
      </w:tr>
      <w:tr w:rsidR="00327E56" w:rsidTr="00EA6DCA">
        <w:tc>
          <w:tcPr>
            <w:tcW w:w="3756" w:type="dxa"/>
            <w:gridSpan w:val="2"/>
          </w:tcPr>
          <w:p w:rsidR="00327E56" w:rsidRDefault="00327E56" w:rsidP="00327E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7E56" w:rsidRDefault="00327E56" w:rsidP="00327E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Диаметр внутренний </w:t>
            </w:r>
            <w:r w:rsidRP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gramStart"/>
            <w:r w:rsidRP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мм</w:t>
            </w:r>
            <w:proofErr w:type="gramEnd"/>
            <w:r w:rsidRP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3758" w:type="dxa"/>
            <w:gridSpan w:val="2"/>
          </w:tcPr>
          <w:p w:rsidR="00327E56" w:rsidRDefault="00327E56" w:rsidP="00327E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7E56" w:rsidRDefault="00327E56" w:rsidP="00327E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Диаметр </w:t>
            </w:r>
            <w:r w:rsidRP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внешний (</w:t>
            </w:r>
            <w:proofErr w:type="gramStart"/>
            <w:r w:rsidRP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мм</w:t>
            </w:r>
            <w:proofErr w:type="gramEnd"/>
            <w:r w:rsidRP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  <w:p w:rsidR="00327E56" w:rsidRDefault="00327E56" w:rsidP="00327E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58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  <w:r w:rsidRP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 НДС за 1 шт.</w:t>
            </w:r>
          </w:p>
        </w:tc>
      </w:tr>
      <w:tr w:rsidR="00327E56" w:rsidTr="00B13D0C">
        <w:tc>
          <w:tcPr>
            <w:tcW w:w="3756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580</w:t>
            </w:r>
          </w:p>
        </w:tc>
        <w:tc>
          <w:tcPr>
            <w:tcW w:w="3758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758" w:type="dxa"/>
            <w:gridSpan w:val="2"/>
          </w:tcPr>
          <w:p w:rsidR="00327E56" w:rsidRDefault="00977F5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15 750</w:t>
            </w:r>
          </w:p>
        </w:tc>
      </w:tr>
      <w:tr w:rsidR="00327E56" w:rsidTr="009101FD">
        <w:tc>
          <w:tcPr>
            <w:tcW w:w="3756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758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3758" w:type="dxa"/>
            <w:gridSpan w:val="2"/>
          </w:tcPr>
          <w:p w:rsidR="00327E56" w:rsidRDefault="00977F5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20 000</w:t>
            </w:r>
          </w:p>
        </w:tc>
      </w:tr>
      <w:tr w:rsidR="00327E56" w:rsidTr="008D66D5">
        <w:tc>
          <w:tcPr>
            <w:tcW w:w="3756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920</w:t>
            </w:r>
          </w:p>
        </w:tc>
        <w:tc>
          <w:tcPr>
            <w:tcW w:w="3758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758" w:type="dxa"/>
            <w:gridSpan w:val="2"/>
          </w:tcPr>
          <w:p w:rsidR="00327E56" w:rsidRDefault="00977F5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39 </w:t>
            </w:r>
            <w:r w:rsid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327E56" w:rsidTr="00CE39CD">
        <w:tc>
          <w:tcPr>
            <w:tcW w:w="3756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3758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3758" w:type="dxa"/>
            <w:gridSpan w:val="2"/>
          </w:tcPr>
          <w:p w:rsidR="00327E56" w:rsidRDefault="00977F5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33 </w:t>
            </w:r>
            <w:r w:rsid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327E56" w:rsidTr="00B23817">
        <w:tc>
          <w:tcPr>
            <w:tcW w:w="3756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1430</w:t>
            </w:r>
          </w:p>
        </w:tc>
        <w:tc>
          <w:tcPr>
            <w:tcW w:w="3758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3758" w:type="dxa"/>
            <w:gridSpan w:val="2"/>
          </w:tcPr>
          <w:p w:rsidR="00327E56" w:rsidRDefault="00977F5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66 </w:t>
            </w:r>
            <w:r w:rsidR="00327E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</w:tr>
      <w:tr w:rsidR="00327E56" w:rsidTr="006C42AD">
        <w:tc>
          <w:tcPr>
            <w:tcW w:w="3756" w:type="dxa"/>
            <w:gridSpan w:val="2"/>
          </w:tcPr>
          <w:p w:rsidR="00327E56" w:rsidRDefault="00327E56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1830</w:t>
            </w:r>
          </w:p>
        </w:tc>
        <w:tc>
          <w:tcPr>
            <w:tcW w:w="3758" w:type="dxa"/>
            <w:gridSpan w:val="2"/>
          </w:tcPr>
          <w:p w:rsidR="00327E56" w:rsidRDefault="00327E56" w:rsidP="00327E56">
            <w:pPr>
              <w:pStyle w:val="a3"/>
              <w:tabs>
                <w:tab w:val="center" w:pos="831"/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3758" w:type="dxa"/>
            <w:gridSpan w:val="2"/>
          </w:tcPr>
          <w:p w:rsidR="00327E56" w:rsidRDefault="00977F5F" w:rsidP="003B03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55 725</w:t>
            </w:r>
          </w:p>
        </w:tc>
      </w:tr>
    </w:tbl>
    <w:p w:rsidR="003B0317" w:rsidRDefault="003B0317" w:rsidP="003B0317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125" w:rsidRPr="00F360CF" w:rsidRDefault="00F360CF" w:rsidP="00F360CF">
      <w:pPr>
        <w:jc w:val="center"/>
        <w:rPr>
          <w:b/>
          <w:color w:val="FF0000"/>
          <w:sz w:val="36"/>
          <w:szCs w:val="36"/>
          <w:u w:val="single"/>
        </w:rPr>
      </w:pPr>
      <w:r w:rsidRPr="00F360CF">
        <w:rPr>
          <w:b/>
          <w:color w:val="FF0000"/>
          <w:sz w:val="36"/>
          <w:szCs w:val="36"/>
          <w:u w:val="single"/>
        </w:rPr>
        <w:t xml:space="preserve">Стоимость указана при заказе 1 </w:t>
      </w:r>
      <w:proofErr w:type="spellStart"/>
      <w:proofErr w:type="gramStart"/>
      <w:r w:rsidRPr="00F360CF">
        <w:rPr>
          <w:b/>
          <w:color w:val="FF0000"/>
          <w:sz w:val="36"/>
          <w:szCs w:val="36"/>
          <w:u w:val="single"/>
        </w:rPr>
        <w:t>шт</w:t>
      </w:r>
      <w:proofErr w:type="spellEnd"/>
      <w:proofErr w:type="gramEnd"/>
      <w:r w:rsidRPr="00F360CF">
        <w:rPr>
          <w:b/>
          <w:color w:val="FF0000"/>
          <w:sz w:val="36"/>
          <w:szCs w:val="36"/>
          <w:u w:val="single"/>
        </w:rPr>
        <w:t xml:space="preserve"> изделия.</w:t>
      </w:r>
    </w:p>
    <w:p w:rsidR="00F360CF" w:rsidRPr="00F360CF" w:rsidRDefault="00F360CF" w:rsidP="00F360CF">
      <w:pPr>
        <w:jc w:val="center"/>
        <w:rPr>
          <w:b/>
          <w:color w:val="FF0000"/>
          <w:sz w:val="36"/>
          <w:szCs w:val="36"/>
          <w:u w:val="single"/>
        </w:rPr>
      </w:pPr>
      <w:r w:rsidRPr="00F360CF">
        <w:rPr>
          <w:b/>
          <w:color w:val="FF0000"/>
          <w:sz w:val="36"/>
          <w:szCs w:val="36"/>
          <w:u w:val="single"/>
        </w:rPr>
        <w:t>Действуют скидки в зависимости от объёма закупаемой партии.</w:t>
      </w:r>
    </w:p>
    <w:sectPr w:rsidR="00F360CF" w:rsidRPr="00F360CF" w:rsidSect="008102A1">
      <w:footerReference w:type="default" r:id="rId7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D2" w:rsidRDefault="007A52D2" w:rsidP="008102A1">
      <w:pPr>
        <w:spacing w:after="0" w:line="240" w:lineRule="auto"/>
      </w:pPr>
      <w:r>
        <w:separator/>
      </w:r>
    </w:p>
  </w:endnote>
  <w:endnote w:type="continuationSeparator" w:id="0">
    <w:p w:rsidR="007A52D2" w:rsidRDefault="007A52D2" w:rsidP="0081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9A" w:rsidRPr="0020009A" w:rsidRDefault="0020009A">
    <w:pPr>
      <w:pStyle w:val="a6"/>
      <w:rPr>
        <w:rFonts w:ascii="Times New Roman" w:hAnsi="Times New Roman" w:cs="Times New Roman"/>
        <w:sz w:val="28"/>
        <w:szCs w:val="28"/>
      </w:rPr>
    </w:pPr>
    <w:r w:rsidRPr="0020009A">
      <w:rPr>
        <w:rFonts w:ascii="Times New Roman" w:hAnsi="Times New Roman" w:cs="Times New Roman"/>
        <w:sz w:val="28"/>
        <w:szCs w:val="28"/>
        <w:lang w:val="en-US"/>
      </w:rPr>
      <w:fldChar w:fldCharType="begin"/>
    </w:r>
    <w:r w:rsidRPr="0020009A">
      <w:rPr>
        <w:rFonts w:ascii="Times New Roman" w:hAnsi="Times New Roman" w:cs="Times New Roman"/>
        <w:sz w:val="28"/>
        <w:szCs w:val="28"/>
      </w:rPr>
      <w:instrText xml:space="preserve"> </w:instrText>
    </w:r>
    <w:r w:rsidRPr="0020009A">
      <w:rPr>
        <w:rFonts w:ascii="Times New Roman" w:hAnsi="Times New Roman" w:cs="Times New Roman"/>
        <w:sz w:val="28"/>
        <w:szCs w:val="28"/>
        <w:lang w:val="en-US"/>
      </w:rPr>
      <w:instrText>HYPERLINK</w:instrText>
    </w:r>
    <w:r w:rsidRPr="0020009A">
      <w:rPr>
        <w:rFonts w:ascii="Times New Roman" w:hAnsi="Times New Roman" w:cs="Times New Roman"/>
        <w:sz w:val="28"/>
        <w:szCs w:val="28"/>
      </w:rPr>
      <w:instrText xml:space="preserve"> "</w:instrText>
    </w:r>
    <w:r w:rsidRPr="0020009A">
      <w:rPr>
        <w:rFonts w:ascii="Times New Roman" w:hAnsi="Times New Roman" w:cs="Times New Roman"/>
        <w:sz w:val="28"/>
        <w:szCs w:val="28"/>
        <w:lang w:val="en-US"/>
      </w:rPr>
      <w:instrText>http</w:instrText>
    </w:r>
    <w:r w:rsidRPr="0020009A">
      <w:rPr>
        <w:rFonts w:ascii="Times New Roman" w:hAnsi="Times New Roman" w:cs="Times New Roman"/>
        <w:sz w:val="28"/>
        <w:szCs w:val="28"/>
      </w:rPr>
      <w:instrText>://</w:instrText>
    </w:r>
    <w:r w:rsidRPr="0020009A">
      <w:rPr>
        <w:rFonts w:ascii="Times New Roman" w:hAnsi="Times New Roman" w:cs="Times New Roman"/>
        <w:sz w:val="28"/>
        <w:szCs w:val="28"/>
        <w:lang w:val="en-US"/>
      </w:rPr>
      <w:instrText>www</w:instrText>
    </w:r>
    <w:r w:rsidRPr="0020009A">
      <w:rPr>
        <w:rFonts w:ascii="Times New Roman" w:hAnsi="Times New Roman" w:cs="Times New Roman"/>
        <w:sz w:val="28"/>
        <w:szCs w:val="28"/>
      </w:rPr>
      <w:instrText>.</w:instrText>
    </w:r>
    <w:r w:rsidRPr="0020009A">
      <w:rPr>
        <w:rFonts w:ascii="Times New Roman" w:hAnsi="Times New Roman" w:cs="Times New Roman"/>
        <w:sz w:val="28"/>
        <w:szCs w:val="28"/>
        <w:lang w:val="en-US"/>
      </w:rPr>
      <w:instrText>bauspb</w:instrText>
    </w:r>
    <w:r w:rsidRPr="0020009A">
      <w:rPr>
        <w:rFonts w:ascii="Times New Roman" w:hAnsi="Times New Roman" w:cs="Times New Roman"/>
        <w:sz w:val="28"/>
        <w:szCs w:val="28"/>
      </w:rPr>
      <w:instrText>.</w:instrText>
    </w:r>
    <w:r w:rsidRPr="0020009A">
      <w:rPr>
        <w:rFonts w:ascii="Times New Roman" w:hAnsi="Times New Roman" w:cs="Times New Roman"/>
        <w:sz w:val="28"/>
        <w:szCs w:val="28"/>
        <w:lang w:val="en-US"/>
      </w:rPr>
      <w:instrText>ru</w:instrText>
    </w:r>
    <w:r w:rsidRPr="0020009A">
      <w:rPr>
        <w:rFonts w:ascii="Times New Roman" w:hAnsi="Times New Roman" w:cs="Times New Roman"/>
        <w:sz w:val="28"/>
        <w:szCs w:val="28"/>
      </w:rPr>
      <w:instrText xml:space="preserve">" </w:instrText>
    </w:r>
    <w:r w:rsidRPr="0020009A">
      <w:rPr>
        <w:rFonts w:ascii="Times New Roman" w:hAnsi="Times New Roman" w:cs="Times New Roman"/>
        <w:sz w:val="28"/>
        <w:szCs w:val="28"/>
        <w:lang w:val="en-US"/>
      </w:rPr>
      <w:fldChar w:fldCharType="separate"/>
    </w:r>
    <w:r w:rsidRPr="0020009A">
      <w:rPr>
        <w:rStyle w:val="a8"/>
        <w:rFonts w:ascii="Times New Roman" w:hAnsi="Times New Roman" w:cs="Times New Roman"/>
        <w:sz w:val="28"/>
        <w:szCs w:val="28"/>
        <w:lang w:val="en-US"/>
      </w:rPr>
      <w:t>www</w:t>
    </w:r>
    <w:r w:rsidRPr="0020009A">
      <w:rPr>
        <w:rStyle w:val="a8"/>
        <w:rFonts w:ascii="Times New Roman" w:hAnsi="Times New Roman" w:cs="Times New Roman"/>
        <w:sz w:val="28"/>
        <w:szCs w:val="28"/>
      </w:rPr>
      <w:t>.</w:t>
    </w:r>
    <w:proofErr w:type="spellStart"/>
    <w:r w:rsidRPr="0020009A">
      <w:rPr>
        <w:rStyle w:val="a8"/>
        <w:rFonts w:ascii="Times New Roman" w:hAnsi="Times New Roman" w:cs="Times New Roman"/>
        <w:sz w:val="28"/>
        <w:szCs w:val="28"/>
        <w:lang w:val="en-US"/>
      </w:rPr>
      <w:t>bauspb</w:t>
    </w:r>
    <w:proofErr w:type="spellEnd"/>
    <w:r w:rsidRPr="0020009A">
      <w:rPr>
        <w:rStyle w:val="a8"/>
        <w:rFonts w:ascii="Times New Roman" w:hAnsi="Times New Roman" w:cs="Times New Roman"/>
        <w:sz w:val="28"/>
        <w:szCs w:val="28"/>
      </w:rPr>
      <w:t>.</w:t>
    </w:r>
    <w:proofErr w:type="spellStart"/>
    <w:r w:rsidRPr="0020009A">
      <w:rPr>
        <w:rStyle w:val="a8"/>
        <w:rFonts w:ascii="Times New Roman" w:hAnsi="Times New Roman" w:cs="Times New Roman"/>
        <w:sz w:val="28"/>
        <w:szCs w:val="28"/>
        <w:lang w:val="en-US"/>
      </w:rPr>
      <w:t>ru</w:t>
    </w:r>
    <w:proofErr w:type="spellEnd"/>
    <w:r w:rsidRPr="0020009A">
      <w:rPr>
        <w:rFonts w:ascii="Times New Roman" w:hAnsi="Times New Roman" w:cs="Times New Roman"/>
        <w:sz w:val="28"/>
        <w:szCs w:val="28"/>
        <w:lang w:val="en-US"/>
      </w:rPr>
      <w:fldChar w:fldCharType="end"/>
    </w:r>
    <w:r w:rsidRPr="0020009A">
      <w:rPr>
        <w:rFonts w:ascii="Times New Roman" w:hAnsi="Times New Roman" w:cs="Times New Roman"/>
        <w:sz w:val="28"/>
        <w:szCs w:val="28"/>
      </w:rPr>
      <w:t xml:space="preserve">  8-812-95-00-1-00 или 8-921-636-46-56</w:t>
    </w:r>
    <w:r>
      <w:rPr>
        <w:rFonts w:ascii="Times New Roman" w:hAnsi="Times New Roman" w:cs="Times New Roman"/>
        <w:sz w:val="28"/>
        <w:szCs w:val="28"/>
      </w:rPr>
      <w:t xml:space="preserve">                                  </w:t>
    </w:r>
    <w:r w:rsidRPr="0020009A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Санкт-Петербург</w:t>
    </w:r>
  </w:p>
  <w:p w:rsidR="0020009A" w:rsidRPr="0020009A" w:rsidRDefault="0020009A">
    <w:pPr>
      <w:pStyle w:val="a6"/>
      <w:rPr>
        <w:rFonts w:ascii="Times New Roman" w:hAnsi="Times New Roman" w:cs="Times New Roman"/>
        <w:sz w:val="28"/>
        <w:szCs w:val="28"/>
        <w:lang w:val="en-US"/>
      </w:rPr>
    </w:pPr>
    <w:proofErr w:type="gramStart"/>
    <w:r w:rsidRPr="0020009A">
      <w:rPr>
        <w:rFonts w:ascii="Times New Roman" w:hAnsi="Times New Roman" w:cs="Times New Roman"/>
        <w:sz w:val="28"/>
        <w:szCs w:val="28"/>
        <w:lang w:val="en-US"/>
      </w:rPr>
      <w:t>email</w:t>
    </w:r>
    <w:proofErr w:type="gramEnd"/>
    <w:r w:rsidRPr="0020009A">
      <w:rPr>
        <w:rFonts w:ascii="Times New Roman" w:hAnsi="Times New Roman" w:cs="Times New Roman"/>
        <w:sz w:val="28"/>
        <w:szCs w:val="28"/>
      </w:rPr>
      <w:t xml:space="preserve">: </w:t>
    </w:r>
    <w:hyperlink r:id="rId1" w:history="1">
      <w:r w:rsidRPr="0020009A">
        <w:rPr>
          <w:rStyle w:val="a8"/>
          <w:rFonts w:ascii="Times New Roman" w:hAnsi="Times New Roman" w:cs="Times New Roman"/>
          <w:sz w:val="28"/>
          <w:szCs w:val="28"/>
          <w:lang w:val="en-US"/>
        </w:rPr>
        <w:t>info@bauspb.ru</w:t>
      </w:r>
    </w:hyperlink>
  </w:p>
  <w:p w:rsidR="0020009A" w:rsidRPr="0020009A" w:rsidRDefault="0020009A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D2" w:rsidRDefault="007A52D2" w:rsidP="008102A1">
      <w:pPr>
        <w:spacing w:after="0" w:line="240" w:lineRule="auto"/>
      </w:pPr>
      <w:r>
        <w:separator/>
      </w:r>
    </w:p>
  </w:footnote>
  <w:footnote w:type="continuationSeparator" w:id="0">
    <w:p w:rsidR="007A52D2" w:rsidRDefault="007A52D2" w:rsidP="00810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0"/>
    <w:rsid w:val="0008582C"/>
    <w:rsid w:val="0020009A"/>
    <w:rsid w:val="00221125"/>
    <w:rsid w:val="002675F5"/>
    <w:rsid w:val="002C74F7"/>
    <w:rsid w:val="00327E56"/>
    <w:rsid w:val="003B0317"/>
    <w:rsid w:val="00660079"/>
    <w:rsid w:val="007A52D2"/>
    <w:rsid w:val="008102A1"/>
    <w:rsid w:val="00977F5F"/>
    <w:rsid w:val="009933FD"/>
    <w:rsid w:val="00B43F40"/>
    <w:rsid w:val="00F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317"/>
  </w:style>
  <w:style w:type="table" w:styleId="a5">
    <w:name w:val="Table Grid"/>
    <w:basedOn w:val="a1"/>
    <w:uiPriority w:val="59"/>
    <w:rsid w:val="003B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1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2A1"/>
  </w:style>
  <w:style w:type="character" w:styleId="a8">
    <w:name w:val="Hyperlink"/>
    <w:basedOn w:val="a0"/>
    <w:uiPriority w:val="99"/>
    <w:unhideWhenUsed/>
    <w:rsid w:val="00200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0317"/>
  </w:style>
  <w:style w:type="table" w:styleId="a5">
    <w:name w:val="Table Grid"/>
    <w:basedOn w:val="a1"/>
    <w:uiPriority w:val="59"/>
    <w:rsid w:val="003B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1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2A1"/>
  </w:style>
  <w:style w:type="character" w:styleId="a8">
    <w:name w:val="Hyperlink"/>
    <w:basedOn w:val="a0"/>
    <w:uiPriority w:val="99"/>
    <w:unhideWhenUsed/>
    <w:rsid w:val="00200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u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2020-02-10T11:01:00Z</dcterms:created>
  <dcterms:modified xsi:type="dcterms:W3CDTF">2021-11-01T13:13:00Z</dcterms:modified>
</cp:coreProperties>
</file>